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F5F75">
      <w:pPr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исполнении антикоррупционных мероприятий за 1 полугодие 2025 года подведомственными муниципальными образовательными учреждениями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МБДОУ № 182</w:t>
      </w:r>
    </w:p>
    <w:p w14:paraId="79ACB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1559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34"/>
        <w:gridCol w:w="1559"/>
        <w:gridCol w:w="1559"/>
        <w:gridCol w:w="1843"/>
        <w:gridCol w:w="1985"/>
        <w:gridCol w:w="1842"/>
        <w:gridCol w:w="1843"/>
        <w:gridCol w:w="1701"/>
        <w:gridCol w:w="1701"/>
      </w:tblGrid>
      <w:tr w14:paraId="4013C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05F6A37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14:paraId="7E1B1D2E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ОУ</w:t>
            </w:r>
          </w:p>
        </w:tc>
        <w:tc>
          <w:tcPr>
            <w:tcW w:w="1559" w:type="dxa"/>
          </w:tcPr>
          <w:p w14:paraId="4FCE401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приказов об утверждении планов по противодействию коррупции ОУ</w:t>
            </w:r>
          </w:p>
          <w:p w14:paraId="7FA6E35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(дата, номер)</w:t>
            </w:r>
          </w:p>
        </w:tc>
        <w:tc>
          <w:tcPr>
            <w:tcW w:w="1559" w:type="dxa"/>
          </w:tcPr>
          <w:p w14:paraId="15DA22DD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Вносились ли изменения в планы ОУ в течение 1 полугодия 2025 года, если вносились, то в связи с чем внесена изменения, реквизиты этих документов (дата, номер)</w:t>
            </w:r>
          </w:p>
        </w:tc>
        <w:tc>
          <w:tcPr>
            <w:tcW w:w="1843" w:type="dxa"/>
          </w:tcPr>
          <w:p w14:paraId="78D9B27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сайта, на котором размещен план ОУ по противодействию коррупции, дата размещения, активная ссылка на страницу сайта (при отсутствии сайта информация где в общедоступ-ном месте учреждения размещен план)</w:t>
            </w:r>
          </w:p>
        </w:tc>
        <w:tc>
          <w:tcPr>
            <w:tcW w:w="1985" w:type="dxa"/>
          </w:tcPr>
          <w:p w14:paraId="216E2FA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ФИО работника учреждения, который определен ответственным за работу по противодействию коррупции в учреждении, с указанием:</w:t>
            </w:r>
          </w:p>
          <w:p w14:paraId="25843780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дат, в течение которых данное лицо было определено в качестве ответственного;</w:t>
            </w:r>
          </w:p>
          <w:p w14:paraId="7526BB66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формулировки должностной обязанности данного лица</w:t>
            </w:r>
          </w:p>
        </w:tc>
        <w:tc>
          <w:tcPr>
            <w:tcW w:w="1842" w:type="dxa"/>
          </w:tcPr>
          <w:p w14:paraId="03626E0C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ознакомления работников под роспись работников ОУ с Планом города, планом ГУО и планом ОУ по противодействию коррупции</w:t>
            </w:r>
          </w:p>
        </w:tc>
        <w:tc>
          <w:tcPr>
            <w:tcW w:w="1843" w:type="dxa"/>
          </w:tcPr>
          <w:p w14:paraId="791CB0D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Поступали ли обращения правоохрани-тельных, контрольных и надзорных органов по вопросам нарушения ОУ законодатель-ства по противодействию коррупции (наименование акта, результата рассмотрения, принятые меры);</w:t>
            </w:r>
          </w:p>
          <w:p w14:paraId="2EB4A9A5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Изучались ли письма департамента общественной безопасности и юридического управления администрации города </w:t>
            </w:r>
          </w:p>
        </w:tc>
        <w:tc>
          <w:tcPr>
            <w:tcW w:w="1701" w:type="dxa"/>
          </w:tcPr>
          <w:p w14:paraId="2C7829C8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Выносились ли судебные решения о признании незаконным бездействия ОУ, какие меры приняты по устранению установлен-ных нарушений</w:t>
            </w:r>
          </w:p>
        </w:tc>
        <w:tc>
          <w:tcPr>
            <w:tcW w:w="1701" w:type="dxa"/>
          </w:tcPr>
          <w:p w14:paraId="53ED049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способы контроля за исполнением планов ОУ</w:t>
            </w:r>
          </w:p>
        </w:tc>
      </w:tr>
      <w:tr w14:paraId="59430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73283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5E3A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МБДОУ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№ 182</w:t>
            </w:r>
          </w:p>
        </w:tc>
        <w:tc>
          <w:tcPr>
            <w:tcW w:w="1559" w:type="dxa"/>
          </w:tcPr>
          <w:p w14:paraId="6BD9AE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от 23.01.2025  № 5</w:t>
            </w:r>
          </w:p>
        </w:tc>
        <w:tc>
          <w:tcPr>
            <w:tcW w:w="1559" w:type="dxa"/>
          </w:tcPr>
          <w:p w14:paraId="006D60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843" w:type="dxa"/>
          </w:tcPr>
          <w:p w14:paraId="182E4271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 xml:space="preserve">Детский сад № 182 навигатор по сайту </w:t>
            </w:r>
          </w:p>
          <w:p w14:paraId="674B804F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Противодействие коррупции в МБДОУ № 182</w:t>
            </w:r>
          </w:p>
          <w:p w14:paraId="3BA6F542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 w14:paraId="358F6561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 w14:paraId="7D11BA7A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 w14:paraId="55D1257E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 w14:paraId="6B7EFB3F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</w:p>
          <w:p w14:paraId="71DD15EA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/>
                <w:sz w:val="24"/>
                <w:szCs w:val="24"/>
              </w:rPr>
              <w:instrText xml:space="preserve"> HYPERLINK "https://dou182krsk-gosweb.gosuslugi.ru/protivodeystvie-korruptsii/#2025" </w:instrText>
            </w:r>
            <w:r>
              <w:rPr>
                <w:rFonts w:hint="default"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4"/>
                <w:rFonts w:hint="default" w:ascii="Times New Roman" w:hAnsi="Times New Roman"/>
                <w:sz w:val="24"/>
                <w:szCs w:val="24"/>
              </w:rPr>
              <w:t>https://dou182krsk-gosweb.gosuslugi.ru/protivodeystvie-korruptsii/#2025</w:t>
            </w:r>
            <w:r>
              <w:rPr>
                <w:rFonts w:hint="default"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  <w:p w14:paraId="64098D51">
            <w:pPr>
              <w:spacing w:after="0" w:line="240" w:lineRule="auto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14:paraId="614A6B6F"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Кузнецо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Марин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Алексеевн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заведующего по УВР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назначить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ответственн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ым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за работу по противодействию коррупции в МБДОУ № 182 на 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г., возложив на нее функции по профилактике коррупционных и иных правонарушений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1BA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D3CD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24.01.2025</w:t>
            </w:r>
          </w:p>
        </w:tc>
        <w:tc>
          <w:tcPr>
            <w:tcW w:w="1843" w:type="dxa"/>
          </w:tcPr>
          <w:p w14:paraId="6FF87B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01" w:type="dxa"/>
          </w:tcPr>
          <w:p w14:paraId="3CFD7A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701" w:type="dxa"/>
          </w:tcPr>
          <w:p w14:paraId="035EF9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производственны совещания</w:t>
            </w:r>
          </w:p>
        </w:tc>
      </w:tr>
    </w:tbl>
    <w:p w14:paraId="08664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3D83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6838" w:h="11906" w:orient="landscape"/>
      <w:pgMar w:top="709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198"/>
    <w:rsid w:val="000202A6"/>
    <w:rsid w:val="000F1336"/>
    <w:rsid w:val="001D2987"/>
    <w:rsid w:val="00217CA5"/>
    <w:rsid w:val="002562BF"/>
    <w:rsid w:val="003E0198"/>
    <w:rsid w:val="006A3EE1"/>
    <w:rsid w:val="00714B28"/>
    <w:rsid w:val="008752A4"/>
    <w:rsid w:val="00955466"/>
    <w:rsid w:val="009D7055"/>
    <w:rsid w:val="1A486605"/>
    <w:rsid w:val="1C0812E1"/>
    <w:rsid w:val="243009D5"/>
    <w:rsid w:val="2C2734BC"/>
    <w:rsid w:val="662A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semiHidden/>
    <w:unhideWhenUsed/>
    <w:qFormat/>
    <w:uiPriority w:val="99"/>
    <w:rPr>
      <w:color w:val="800080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256</Words>
  <Characters>1461</Characters>
  <Lines>12</Lines>
  <Paragraphs>3</Paragraphs>
  <TotalTime>3</TotalTime>
  <ScaleCrop>false</ScaleCrop>
  <LinksUpToDate>false</LinksUpToDate>
  <CharactersWithSpaces>1714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2021-06-23T02:21:00Z</dcterms:created>
  <dc:creator>Плеханова Елена Владимировна</dc:creator>
  <cp:lastModifiedBy>User</cp:lastModifiedBy>
  <dcterms:modified xsi:type="dcterms:W3CDTF">2025-06-23T06:25:51Z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7ABFFBBEAA9E4D2E94F004F7269522E3_12</vt:lpwstr>
  </property>
</Properties>
</file>